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14AD" w:rsidRDefault="00DB59C2">
      <w:pPr>
        <w:pStyle w:val="Heading1"/>
        <w:spacing w:after="289"/>
        <w:ind w:left="-5"/>
      </w:pPr>
      <w:r>
        <w:br/>
      </w:r>
      <w:r w:rsidR="00131D7D">
        <w:t>WHITESVILLE PUBLIC LIBRARY LONG RANGE PLAN OF SERVICE</w:t>
      </w:r>
    </w:p>
    <w:p w:rsidR="003B14AD" w:rsidRDefault="00131D7D">
      <w:pPr>
        <w:ind w:left="29"/>
      </w:pPr>
      <w:r>
        <w:t xml:space="preserve">Goal 1: To seek funding to meet the financial needs of the library for a four-year phase, </w:t>
      </w:r>
      <w:r w:rsidR="00004298">
        <w:t>2026-2030</w:t>
      </w:r>
      <w:bookmarkStart w:id="0" w:name="_GoBack"/>
      <w:bookmarkEnd w:id="0"/>
      <w:r>
        <w:t>.</w:t>
      </w:r>
    </w:p>
    <w:p w:rsidR="003B14AD" w:rsidRDefault="00131D7D">
      <w:pPr>
        <w:ind w:left="735"/>
      </w:pPr>
      <w:r>
        <w:t>OBJECTIVES:</w:t>
      </w:r>
    </w:p>
    <w:p w:rsidR="003B14AD" w:rsidRDefault="00131D7D">
      <w:pPr>
        <w:numPr>
          <w:ilvl w:val="0"/>
          <w:numId w:val="1"/>
        </w:numPr>
        <w:ind w:hanging="355"/>
      </w:pPr>
      <w:r>
        <w:t>To build a sound base for the annual budget</w:t>
      </w:r>
    </w:p>
    <w:p w:rsidR="003B14AD" w:rsidRDefault="00131D7D">
      <w:pPr>
        <w:numPr>
          <w:ilvl w:val="0"/>
          <w:numId w:val="1"/>
        </w:numPr>
        <w:ind w:hanging="355"/>
      </w:pPr>
      <w:r>
        <w:t>To gradually increase, within acceptable limits, funding provided by taxpayer within the Whitesville Central School District.</w:t>
      </w:r>
      <w:r>
        <w:rPr>
          <w:noProof/>
        </w:rPr>
        <w:drawing>
          <wp:inline distT="0" distB="0" distL="0" distR="0">
            <wp:extent cx="6096" cy="3049"/>
            <wp:effectExtent l="0" t="0" r="0" b="0"/>
            <wp:docPr id="1212" name="Picture 1212"/>
            <wp:cNvGraphicFramePr/>
            <a:graphic xmlns:a="http://schemas.openxmlformats.org/drawingml/2006/main">
              <a:graphicData uri="http://schemas.openxmlformats.org/drawingml/2006/picture">
                <pic:pic xmlns:pic="http://schemas.openxmlformats.org/drawingml/2006/picture">
                  <pic:nvPicPr>
                    <pic:cNvPr id="1212" name="Picture 1212"/>
                    <pic:cNvPicPr/>
                  </pic:nvPicPr>
                  <pic:blipFill>
                    <a:blip r:embed="rId5"/>
                    <a:stretch>
                      <a:fillRect/>
                    </a:stretch>
                  </pic:blipFill>
                  <pic:spPr>
                    <a:xfrm>
                      <a:off x="0" y="0"/>
                      <a:ext cx="6096" cy="3049"/>
                    </a:xfrm>
                    <a:prstGeom prst="rect">
                      <a:avLst/>
                    </a:prstGeom>
                  </pic:spPr>
                </pic:pic>
              </a:graphicData>
            </a:graphic>
          </wp:inline>
        </w:drawing>
      </w:r>
    </w:p>
    <w:p w:rsidR="003B14AD" w:rsidRDefault="00131D7D">
      <w:pPr>
        <w:numPr>
          <w:ilvl w:val="0"/>
          <w:numId w:val="1"/>
        </w:numPr>
        <w:ind w:hanging="355"/>
      </w:pPr>
      <w:r>
        <w:t>To keep the Board of Trustees fully aware of the financial needs of the library.</w:t>
      </w:r>
    </w:p>
    <w:p w:rsidR="003B14AD" w:rsidRDefault="00131D7D">
      <w:pPr>
        <w:numPr>
          <w:ilvl w:val="0"/>
          <w:numId w:val="1"/>
        </w:numPr>
        <w:ind w:hanging="355"/>
      </w:pPr>
      <w:r>
        <w:t>To conduct various fundraisers throughout the year to increase services provided by the library.</w:t>
      </w:r>
    </w:p>
    <w:p w:rsidR="003B14AD" w:rsidRDefault="00131D7D">
      <w:pPr>
        <w:numPr>
          <w:ilvl w:val="0"/>
          <w:numId w:val="1"/>
        </w:numPr>
        <w:spacing w:after="334"/>
        <w:ind w:hanging="355"/>
      </w:pPr>
      <w:r>
        <w:t>To present an annual report to the community, including financial information on the new budget. This will be presented at the annual informational meeting that coincides with the budget vote of the Whitesville Central School District.</w:t>
      </w:r>
    </w:p>
    <w:p w:rsidR="003B14AD" w:rsidRDefault="00131D7D">
      <w:pPr>
        <w:ind w:left="29"/>
      </w:pPr>
      <w:r>
        <w:t>Goal 2: To improve and expand library usage and to promote the role of the library as a community resource.</w:t>
      </w:r>
    </w:p>
    <w:p w:rsidR="003B14AD" w:rsidRDefault="00131D7D">
      <w:pPr>
        <w:ind w:left="912"/>
      </w:pPr>
      <w:r>
        <w:t>OBJECTIVES:</w:t>
      </w:r>
    </w:p>
    <w:p w:rsidR="003B14AD" w:rsidRDefault="00131D7D">
      <w:pPr>
        <w:numPr>
          <w:ilvl w:val="0"/>
          <w:numId w:val="2"/>
        </w:numPr>
        <w:ind w:hanging="355"/>
      </w:pPr>
      <w:r>
        <w:t>To make browsing a rewarding experience.</w:t>
      </w:r>
    </w:p>
    <w:p w:rsidR="003B14AD" w:rsidRDefault="00131D7D">
      <w:pPr>
        <w:numPr>
          <w:ilvl w:val="0"/>
          <w:numId w:val="2"/>
        </w:numPr>
        <w:ind w:hanging="355"/>
      </w:pPr>
      <w:r>
        <w:t>To make available internet access to qualified community members.</w:t>
      </w:r>
    </w:p>
    <w:p w:rsidR="003B14AD" w:rsidRDefault="00131D7D">
      <w:pPr>
        <w:numPr>
          <w:ilvl w:val="0"/>
          <w:numId w:val="2"/>
        </w:numPr>
        <w:ind w:hanging="355"/>
      </w:pPr>
      <w:r>
        <w:t xml:space="preserve">To expand the </w:t>
      </w:r>
      <w:proofErr w:type="spellStart"/>
      <w:r>
        <w:t>Ebook</w:t>
      </w:r>
      <w:proofErr w:type="spellEnd"/>
      <w:r>
        <w:t xml:space="preserve"> selections at our library from the Southern Tier Library System.</w:t>
      </w:r>
    </w:p>
    <w:p w:rsidR="003B14AD" w:rsidRDefault="00131D7D">
      <w:pPr>
        <w:numPr>
          <w:ilvl w:val="0"/>
          <w:numId w:val="2"/>
        </w:numPr>
        <w:spacing w:after="317"/>
        <w:ind w:hanging="355"/>
      </w:pPr>
      <w:r>
        <w:t>To utilize Social Media to notify the public of upcoming library events.</w:t>
      </w:r>
    </w:p>
    <w:p w:rsidR="003B14AD" w:rsidRDefault="00131D7D">
      <w:pPr>
        <w:ind w:left="29"/>
      </w:pPr>
      <w:r>
        <w:t>Goal 3: To have an ongoing development of programs to meet the community needs.</w:t>
      </w:r>
    </w:p>
    <w:p w:rsidR="003B14AD" w:rsidRDefault="00131D7D">
      <w:pPr>
        <w:ind w:left="917"/>
      </w:pPr>
      <w:r>
        <w:t>OBJECTIVES:</w:t>
      </w:r>
    </w:p>
    <w:p w:rsidR="003B14AD" w:rsidRDefault="00131D7D">
      <w:pPr>
        <w:numPr>
          <w:ilvl w:val="0"/>
          <w:numId w:val="3"/>
        </w:numPr>
        <w:ind w:hanging="403"/>
      </w:pPr>
      <w:r>
        <w:t>Summer Reading Programs for children.</w:t>
      </w:r>
    </w:p>
    <w:p w:rsidR="003B14AD" w:rsidRDefault="00131D7D">
      <w:pPr>
        <w:numPr>
          <w:ilvl w:val="0"/>
          <w:numId w:val="3"/>
        </w:numPr>
        <w:ind w:hanging="403"/>
      </w:pPr>
      <w:r>
        <w:t>Participation in special events such as Book Week etc.</w:t>
      </w:r>
    </w:p>
    <w:p w:rsidR="003B14AD" w:rsidRDefault="00131D7D">
      <w:pPr>
        <w:numPr>
          <w:ilvl w:val="0"/>
          <w:numId w:val="3"/>
        </w:numPr>
        <w:spacing w:after="322"/>
        <w:ind w:hanging="403"/>
      </w:pPr>
      <w:r>
        <w:t>Increase teen and adult programs.</w:t>
      </w:r>
      <w:r w:rsidR="00DB59C2">
        <w:t xml:space="preserve">                                                              12</w:t>
      </w:r>
    </w:p>
    <w:p w:rsidR="00DB59C2" w:rsidRDefault="00DB59C2" w:rsidP="00DB59C2">
      <w:pPr>
        <w:spacing w:after="322"/>
        <w:ind w:left="1238" w:firstLine="0"/>
      </w:pPr>
    </w:p>
    <w:p w:rsidR="00DB59C2" w:rsidRPr="00DB59C2" w:rsidRDefault="00DB59C2" w:rsidP="00CE4C66">
      <w:pPr>
        <w:numPr>
          <w:ilvl w:val="0"/>
          <w:numId w:val="3"/>
        </w:numPr>
        <w:spacing w:after="322"/>
        <w:ind w:hanging="403"/>
        <w:jc w:val="left"/>
      </w:pPr>
      <w:r>
        <w:t>Enhance the Library’s public meeting room to accommodate all ages.</w:t>
      </w:r>
      <w:r w:rsidR="00CE4C66">
        <w:br/>
        <w:t xml:space="preserve">5. </w:t>
      </w:r>
      <w:r>
        <w:t>Off</w:t>
      </w:r>
      <w:r w:rsidR="00CE4C66">
        <w:t>er</w:t>
      </w:r>
      <w:r>
        <w:t xml:space="preserve"> support and programs to our community students.</w:t>
      </w:r>
    </w:p>
    <w:p w:rsidR="003B14AD" w:rsidRDefault="00131D7D">
      <w:pPr>
        <w:ind w:left="29"/>
      </w:pPr>
      <w:r>
        <w:t>Goal 4. To create greater interest in membership on the Library Board of Trustees.</w:t>
      </w:r>
      <w:r>
        <w:rPr>
          <w:noProof/>
        </w:rPr>
        <w:drawing>
          <wp:inline distT="0" distB="0" distL="0" distR="0">
            <wp:extent cx="9144" cy="9147"/>
            <wp:effectExtent l="0" t="0" r="0" b="0"/>
            <wp:docPr id="2309" name="Picture 2309"/>
            <wp:cNvGraphicFramePr/>
            <a:graphic xmlns:a="http://schemas.openxmlformats.org/drawingml/2006/main">
              <a:graphicData uri="http://schemas.openxmlformats.org/drawingml/2006/picture">
                <pic:pic xmlns:pic="http://schemas.openxmlformats.org/drawingml/2006/picture">
                  <pic:nvPicPr>
                    <pic:cNvPr id="2309" name="Picture 2309"/>
                    <pic:cNvPicPr/>
                  </pic:nvPicPr>
                  <pic:blipFill>
                    <a:blip r:embed="rId6"/>
                    <a:stretch>
                      <a:fillRect/>
                    </a:stretch>
                  </pic:blipFill>
                  <pic:spPr>
                    <a:xfrm>
                      <a:off x="0" y="0"/>
                      <a:ext cx="9144" cy="9147"/>
                    </a:xfrm>
                    <a:prstGeom prst="rect">
                      <a:avLst/>
                    </a:prstGeom>
                  </pic:spPr>
                </pic:pic>
              </a:graphicData>
            </a:graphic>
          </wp:inline>
        </w:drawing>
      </w:r>
    </w:p>
    <w:p w:rsidR="003B14AD" w:rsidRDefault="00131D7D">
      <w:pPr>
        <w:ind w:left="922"/>
      </w:pPr>
      <w:r>
        <w:t>OBJECTIVES:</w:t>
      </w:r>
    </w:p>
    <w:p w:rsidR="003B14AD" w:rsidRDefault="00131D7D">
      <w:pPr>
        <w:numPr>
          <w:ilvl w:val="0"/>
          <w:numId w:val="4"/>
        </w:numPr>
        <w:ind w:hanging="346"/>
      </w:pPr>
      <w:r>
        <w:t>To encourage persons with ideas who are community minded to serve.</w:t>
      </w:r>
    </w:p>
    <w:p w:rsidR="003B14AD" w:rsidRDefault="00131D7D">
      <w:pPr>
        <w:numPr>
          <w:ilvl w:val="0"/>
          <w:numId w:val="4"/>
        </w:numPr>
        <w:ind w:hanging="346"/>
      </w:pPr>
      <w:r>
        <w:t>To encourage more members to attend more meetings sponsored by STLS.</w:t>
      </w:r>
    </w:p>
    <w:p w:rsidR="003B14AD" w:rsidRDefault="00131D7D">
      <w:pPr>
        <w:numPr>
          <w:ilvl w:val="0"/>
          <w:numId w:val="4"/>
        </w:numPr>
        <w:spacing w:after="372"/>
        <w:ind w:hanging="346"/>
      </w:pPr>
      <w:r>
        <w:t>To encourage more members to attend more events sponsored by the Library.</w:t>
      </w:r>
    </w:p>
    <w:p w:rsidR="003B14AD" w:rsidRDefault="00131D7D">
      <w:pPr>
        <w:ind w:left="965" w:right="2179" w:hanging="946"/>
      </w:pPr>
      <w:r>
        <w:t xml:space="preserve">Goal 5. To establish a Friends of the Library </w:t>
      </w:r>
      <w:proofErr w:type="spellStart"/>
      <w:r>
        <w:t>Goup</w:t>
      </w:r>
      <w:proofErr w:type="spellEnd"/>
      <w:r>
        <w:t>. OBJECTIVES:</w:t>
      </w:r>
    </w:p>
    <w:p w:rsidR="003B14AD" w:rsidRDefault="00131D7D">
      <w:pPr>
        <w:numPr>
          <w:ilvl w:val="0"/>
          <w:numId w:val="5"/>
        </w:numPr>
        <w:ind w:hanging="394"/>
      </w:pPr>
      <w:r>
        <w:t>To aide in support of Library events.</w:t>
      </w:r>
    </w:p>
    <w:p w:rsidR="003B14AD" w:rsidRDefault="00131D7D">
      <w:pPr>
        <w:numPr>
          <w:ilvl w:val="0"/>
          <w:numId w:val="5"/>
        </w:numPr>
        <w:ind w:hanging="394"/>
      </w:pPr>
      <w:r>
        <w:t>To develop a talent base for creating displays, special events and fundraisers.</w:t>
      </w:r>
    </w:p>
    <w:p w:rsidR="003B14AD" w:rsidRDefault="00131D7D">
      <w:pPr>
        <w:spacing w:after="317"/>
        <w:ind w:left="29"/>
      </w:pPr>
      <w:r>
        <w:t xml:space="preserve">The </w:t>
      </w:r>
      <w:proofErr w:type="gramStart"/>
      <w:r>
        <w:t>Long Range</w:t>
      </w:r>
      <w:proofErr w:type="gramEnd"/>
      <w:r>
        <w:t xml:space="preserve"> Plan of Service was</w:t>
      </w:r>
      <w:r w:rsidR="00CE4C66">
        <w:t xml:space="preserve"> </w:t>
      </w:r>
      <w:r>
        <w:t xml:space="preserve">adopted at the regular meeting of the Board of Trustees on </w:t>
      </w:r>
      <w:r w:rsidR="00CE4C66">
        <w:t>February 17, 2026</w:t>
      </w:r>
    </w:p>
    <w:p w:rsidR="00CE4C66" w:rsidRDefault="00CE4C66" w:rsidP="00CE4C66">
      <w:pPr>
        <w:spacing w:after="3391"/>
        <w:ind w:left="29"/>
        <w:jc w:val="left"/>
      </w:pPr>
      <w:r w:rsidRPr="00CE4C66">
        <w:t>Board Members present were:</w:t>
      </w:r>
      <w:r>
        <w:br/>
        <w:t>Caleb Cutler</w:t>
      </w:r>
      <w:r>
        <w:tab/>
      </w:r>
      <w:r>
        <w:br/>
        <w:t>Gay Thistle</w:t>
      </w:r>
      <w:r>
        <w:tab/>
      </w:r>
      <w:r>
        <w:tab/>
      </w:r>
      <w:r>
        <w:tab/>
      </w:r>
      <w:r>
        <w:tab/>
      </w:r>
      <w:r>
        <w:br/>
        <w:t>Alice Schlichting</w:t>
      </w:r>
      <w:r>
        <w:tab/>
      </w:r>
      <w:r>
        <w:tab/>
      </w:r>
      <w:r>
        <w:br/>
        <w:t xml:space="preserve">Marsha Van </w:t>
      </w:r>
      <w:proofErr w:type="spellStart"/>
      <w:proofErr w:type="gramStart"/>
      <w:r>
        <w:t>Vlack</w:t>
      </w:r>
      <w:proofErr w:type="spellEnd"/>
      <w:r>
        <w:t xml:space="preserve">  </w:t>
      </w:r>
      <w:r>
        <w:tab/>
      </w:r>
      <w:proofErr w:type="gramEnd"/>
      <w:r>
        <w:tab/>
      </w:r>
      <w:r>
        <w:tab/>
      </w:r>
      <w:r>
        <w:tab/>
      </w:r>
      <w:r>
        <w:tab/>
      </w:r>
      <w:r>
        <w:br/>
        <w:t xml:space="preserve">Susan </w:t>
      </w:r>
      <w:proofErr w:type="spellStart"/>
      <w:r>
        <w:t>Beckhorn</w:t>
      </w:r>
      <w:proofErr w:type="spellEnd"/>
      <w:r>
        <w:t xml:space="preserve">                                                                                                                                                                                                                                                                  </w:t>
      </w:r>
    </w:p>
    <w:sectPr w:rsidR="00CE4C66">
      <w:pgSz w:w="12240" w:h="15840"/>
      <w:pgMar w:top="1427" w:right="1555" w:bottom="2209" w:left="143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77DBD"/>
    <w:multiLevelType w:val="hybridMultilevel"/>
    <w:tmpl w:val="17544104"/>
    <w:lvl w:ilvl="0" w:tplc="C26643A4">
      <w:start w:val="1"/>
      <w:numFmt w:val="decimal"/>
      <w:lvlText w:val="%1."/>
      <w:lvlJc w:val="left"/>
      <w:pPr>
        <w:ind w:left="113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6006398A">
      <w:start w:val="1"/>
      <w:numFmt w:val="lowerLetter"/>
      <w:lvlText w:val="%2"/>
      <w:lvlJc w:val="left"/>
      <w:pPr>
        <w:ind w:left="185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D1FA248E">
      <w:start w:val="1"/>
      <w:numFmt w:val="lowerRoman"/>
      <w:lvlText w:val="%3"/>
      <w:lvlJc w:val="left"/>
      <w:pPr>
        <w:ind w:left="257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A232EAAA">
      <w:start w:val="1"/>
      <w:numFmt w:val="decimal"/>
      <w:lvlText w:val="%4"/>
      <w:lvlJc w:val="left"/>
      <w:pPr>
        <w:ind w:left="329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422CEFF6">
      <w:start w:val="1"/>
      <w:numFmt w:val="lowerLetter"/>
      <w:lvlText w:val="%5"/>
      <w:lvlJc w:val="left"/>
      <w:pPr>
        <w:ind w:left="401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46D019BA">
      <w:start w:val="1"/>
      <w:numFmt w:val="lowerRoman"/>
      <w:lvlText w:val="%6"/>
      <w:lvlJc w:val="left"/>
      <w:pPr>
        <w:ind w:left="473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588EA72C">
      <w:start w:val="1"/>
      <w:numFmt w:val="decimal"/>
      <w:lvlText w:val="%7"/>
      <w:lvlJc w:val="left"/>
      <w:pPr>
        <w:ind w:left="545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BA9C7076">
      <w:start w:val="1"/>
      <w:numFmt w:val="lowerLetter"/>
      <w:lvlText w:val="%8"/>
      <w:lvlJc w:val="left"/>
      <w:pPr>
        <w:ind w:left="617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DE086DD8">
      <w:start w:val="1"/>
      <w:numFmt w:val="lowerRoman"/>
      <w:lvlText w:val="%9"/>
      <w:lvlJc w:val="left"/>
      <w:pPr>
        <w:ind w:left="689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1" w15:restartNumberingAfterBreak="0">
    <w:nsid w:val="11BB61B3"/>
    <w:multiLevelType w:val="hybridMultilevel"/>
    <w:tmpl w:val="D69EF7C6"/>
    <w:lvl w:ilvl="0" w:tplc="FD624406">
      <w:start w:val="1"/>
      <w:numFmt w:val="decimal"/>
      <w:lvlText w:val="%1."/>
      <w:lvlJc w:val="left"/>
      <w:pPr>
        <w:ind w:left="989"/>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1ED086F0">
      <w:start w:val="1"/>
      <w:numFmt w:val="lowerLetter"/>
      <w:lvlText w:val="%2"/>
      <w:lvlJc w:val="left"/>
      <w:pPr>
        <w:ind w:left="171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39FE49BA">
      <w:start w:val="1"/>
      <w:numFmt w:val="lowerRoman"/>
      <w:lvlText w:val="%3"/>
      <w:lvlJc w:val="left"/>
      <w:pPr>
        <w:ind w:left="243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DABAAA9E">
      <w:start w:val="1"/>
      <w:numFmt w:val="decimal"/>
      <w:lvlText w:val="%4"/>
      <w:lvlJc w:val="left"/>
      <w:pPr>
        <w:ind w:left="315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01AA4152">
      <w:start w:val="1"/>
      <w:numFmt w:val="lowerLetter"/>
      <w:lvlText w:val="%5"/>
      <w:lvlJc w:val="left"/>
      <w:pPr>
        <w:ind w:left="387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5F52376E">
      <w:start w:val="1"/>
      <w:numFmt w:val="lowerRoman"/>
      <w:lvlText w:val="%6"/>
      <w:lvlJc w:val="left"/>
      <w:pPr>
        <w:ind w:left="459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0082B95A">
      <w:start w:val="1"/>
      <w:numFmt w:val="decimal"/>
      <w:lvlText w:val="%7"/>
      <w:lvlJc w:val="left"/>
      <w:pPr>
        <w:ind w:left="531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6584055C">
      <w:start w:val="1"/>
      <w:numFmt w:val="lowerLetter"/>
      <w:lvlText w:val="%8"/>
      <w:lvlJc w:val="left"/>
      <w:pPr>
        <w:ind w:left="603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0FAEFF30">
      <w:start w:val="1"/>
      <w:numFmt w:val="lowerRoman"/>
      <w:lvlText w:val="%9"/>
      <w:lvlJc w:val="left"/>
      <w:pPr>
        <w:ind w:left="675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2" w15:restartNumberingAfterBreak="0">
    <w:nsid w:val="2DA83360"/>
    <w:multiLevelType w:val="hybridMultilevel"/>
    <w:tmpl w:val="706EC92E"/>
    <w:lvl w:ilvl="0" w:tplc="6A943D9C">
      <w:start w:val="1"/>
      <w:numFmt w:val="decimal"/>
      <w:lvlText w:val="%1."/>
      <w:lvlJc w:val="left"/>
      <w:pPr>
        <w:ind w:left="114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EEDC05DA">
      <w:start w:val="1"/>
      <w:numFmt w:val="lowerLetter"/>
      <w:lvlText w:val="%2"/>
      <w:lvlJc w:val="left"/>
      <w:pPr>
        <w:ind w:left="186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CC404892">
      <w:start w:val="1"/>
      <w:numFmt w:val="lowerRoman"/>
      <w:lvlText w:val="%3"/>
      <w:lvlJc w:val="left"/>
      <w:pPr>
        <w:ind w:left="258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75F22DF2">
      <w:start w:val="1"/>
      <w:numFmt w:val="decimal"/>
      <w:lvlText w:val="%4"/>
      <w:lvlJc w:val="left"/>
      <w:pPr>
        <w:ind w:left="330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1E947BB2">
      <w:start w:val="1"/>
      <w:numFmt w:val="lowerLetter"/>
      <w:lvlText w:val="%5"/>
      <w:lvlJc w:val="left"/>
      <w:pPr>
        <w:ind w:left="402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CE62102C">
      <w:start w:val="1"/>
      <w:numFmt w:val="lowerRoman"/>
      <w:lvlText w:val="%6"/>
      <w:lvlJc w:val="left"/>
      <w:pPr>
        <w:ind w:left="474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CB587C04">
      <w:start w:val="1"/>
      <w:numFmt w:val="decimal"/>
      <w:lvlText w:val="%7"/>
      <w:lvlJc w:val="left"/>
      <w:pPr>
        <w:ind w:left="546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08E6CE7E">
      <w:start w:val="1"/>
      <w:numFmt w:val="lowerLetter"/>
      <w:lvlText w:val="%8"/>
      <w:lvlJc w:val="left"/>
      <w:pPr>
        <w:ind w:left="618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3D14953A">
      <w:start w:val="1"/>
      <w:numFmt w:val="lowerRoman"/>
      <w:lvlText w:val="%9"/>
      <w:lvlJc w:val="left"/>
      <w:pPr>
        <w:ind w:left="690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3" w15:restartNumberingAfterBreak="0">
    <w:nsid w:val="38606BD5"/>
    <w:multiLevelType w:val="hybridMultilevel"/>
    <w:tmpl w:val="CF4C3814"/>
    <w:lvl w:ilvl="0" w:tplc="0409000F">
      <w:start w:val="1"/>
      <w:numFmt w:val="decimal"/>
      <w:lvlText w:val="%1."/>
      <w:lvlJc w:val="left"/>
      <w:pPr>
        <w:ind w:left="1238"/>
      </w:pPr>
      <w:rPr>
        <w:rFonts w:hint="default"/>
        <w:b w:val="0"/>
        <w:i w:val="0"/>
        <w:strike w:val="0"/>
        <w:dstrike w:val="0"/>
        <w:color w:val="000000"/>
        <w:sz w:val="30"/>
        <w:szCs w:val="30"/>
        <w:u w:val="none" w:color="000000"/>
        <w:bdr w:val="none" w:sz="0" w:space="0" w:color="auto"/>
        <w:shd w:val="clear" w:color="auto" w:fill="auto"/>
        <w:vertAlign w:val="baseline"/>
      </w:rPr>
    </w:lvl>
    <w:lvl w:ilvl="1" w:tplc="AA667A14">
      <w:start w:val="1"/>
      <w:numFmt w:val="lowerLetter"/>
      <w:lvlText w:val="%2"/>
      <w:lvlJc w:val="left"/>
      <w:pPr>
        <w:ind w:left="191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D7C40C8A">
      <w:start w:val="1"/>
      <w:numFmt w:val="lowerRoman"/>
      <w:lvlText w:val="%3"/>
      <w:lvlJc w:val="left"/>
      <w:pPr>
        <w:ind w:left="263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88BE478E">
      <w:start w:val="1"/>
      <w:numFmt w:val="decimal"/>
      <w:lvlText w:val="%4"/>
      <w:lvlJc w:val="left"/>
      <w:pPr>
        <w:ind w:left="335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86E4404C">
      <w:start w:val="1"/>
      <w:numFmt w:val="lowerLetter"/>
      <w:lvlText w:val="%5"/>
      <w:lvlJc w:val="left"/>
      <w:pPr>
        <w:ind w:left="407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3036F586">
      <w:start w:val="1"/>
      <w:numFmt w:val="lowerRoman"/>
      <w:lvlText w:val="%6"/>
      <w:lvlJc w:val="left"/>
      <w:pPr>
        <w:ind w:left="479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DC90FF02">
      <w:start w:val="1"/>
      <w:numFmt w:val="decimal"/>
      <w:lvlText w:val="%7"/>
      <w:lvlJc w:val="left"/>
      <w:pPr>
        <w:ind w:left="551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8C3A2B96">
      <w:start w:val="1"/>
      <w:numFmt w:val="lowerLetter"/>
      <w:lvlText w:val="%8"/>
      <w:lvlJc w:val="left"/>
      <w:pPr>
        <w:ind w:left="623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A754AE38">
      <w:start w:val="1"/>
      <w:numFmt w:val="lowerRoman"/>
      <w:lvlText w:val="%9"/>
      <w:lvlJc w:val="left"/>
      <w:pPr>
        <w:ind w:left="695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4" w15:restartNumberingAfterBreak="0">
    <w:nsid w:val="403C005A"/>
    <w:multiLevelType w:val="hybridMultilevel"/>
    <w:tmpl w:val="4894C9D6"/>
    <w:lvl w:ilvl="0" w:tplc="B9FED134">
      <w:start w:val="1"/>
      <w:numFmt w:val="decimal"/>
      <w:lvlText w:val="%1."/>
      <w:lvlJc w:val="left"/>
      <w:pPr>
        <w:ind w:left="105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35124E6A">
      <w:start w:val="1"/>
      <w:numFmt w:val="lowerLetter"/>
      <w:lvlText w:val="%2"/>
      <w:lvlJc w:val="left"/>
      <w:pPr>
        <w:ind w:left="173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9932B444">
      <w:start w:val="1"/>
      <w:numFmt w:val="lowerRoman"/>
      <w:lvlText w:val="%3"/>
      <w:lvlJc w:val="left"/>
      <w:pPr>
        <w:ind w:left="245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38882258">
      <w:start w:val="1"/>
      <w:numFmt w:val="decimal"/>
      <w:lvlText w:val="%4"/>
      <w:lvlJc w:val="left"/>
      <w:pPr>
        <w:ind w:left="317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D27A46CA">
      <w:start w:val="1"/>
      <w:numFmt w:val="lowerLetter"/>
      <w:lvlText w:val="%5"/>
      <w:lvlJc w:val="left"/>
      <w:pPr>
        <w:ind w:left="389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0C0680D8">
      <w:start w:val="1"/>
      <w:numFmt w:val="lowerRoman"/>
      <w:lvlText w:val="%6"/>
      <w:lvlJc w:val="left"/>
      <w:pPr>
        <w:ind w:left="461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47F6193A">
      <w:start w:val="1"/>
      <w:numFmt w:val="decimal"/>
      <w:lvlText w:val="%7"/>
      <w:lvlJc w:val="left"/>
      <w:pPr>
        <w:ind w:left="533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14A2EF1C">
      <w:start w:val="1"/>
      <w:numFmt w:val="lowerLetter"/>
      <w:lvlText w:val="%8"/>
      <w:lvlJc w:val="left"/>
      <w:pPr>
        <w:ind w:left="605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C9D0EB12">
      <w:start w:val="1"/>
      <w:numFmt w:val="lowerRoman"/>
      <w:lvlText w:val="%9"/>
      <w:lvlJc w:val="left"/>
      <w:pPr>
        <w:ind w:left="677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4AD"/>
    <w:rsid w:val="00004298"/>
    <w:rsid w:val="00131D7D"/>
    <w:rsid w:val="003B14AD"/>
    <w:rsid w:val="00CE4C66"/>
    <w:rsid w:val="00DB5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31949"/>
  <w15:docId w15:val="{B4F8893B-2897-4EEE-910C-3E13F9035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2" w:line="249" w:lineRule="auto"/>
      <w:ind w:left="15" w:hanging="10"/>
      <w:jc w:val="both"/>
    </w:pPr>
    <w:rPr>
      <w:rFonts w:ascii="Calibri" w:eastAsia="Calibri" w:hAnsi="Calibri" w:cs="Calibri"/>
      <w:color w:val="000000"/>
      <w:sz w:val="28"/>
    </w:rPr>
  </w:style>
  <w:style w:type="paragraph" w:styleId="Heading1">
    <w:name w:val="heading 1"/>
    <w:next w:val="Normal"/>
    <w:link w:val="Heading1Char"/>
    <w:uiPriority w:val="9"/>
    <w:qFormat/>
    <w:pPr>
      <w:keepNext/>
      <w:keepLines/>
      <w:spacing w:after="0"/>
      <w:ind w:left="10" w:hanging="10"/>
      <w:outlineLvl w:val="0"/>
    </w:pPr>
    <w:rPr>
      <w:rFonts w:ascii="Calibri" w:eastAsia="Calibri" w:hAnsi="Calibri" w:cs="Calibri"/>
      <w:color w:val="000000"/>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30"/>
    </w:rPr>
  </w:style>
  <w:style w:type="paragraph" w:styleId="ListParagraph">
    <w:name w:val="List Paragraph"/>
    <w:basedOn w:val="Normal"/>
    <w:uiPriority w:val="34"/>
    <w:qFormat/>
    <w:rsid w:val="00DB59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376</Words>
  <Characters>2145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Smith</dc:creator>
  <cp:keywords/>
  <cp:lastModifiedBy>Karen Smith</cp:lastModifiedBy>
  <cp:revision>4</cp:revision>
  <cp:lastPrinted>2026-03-11T18:50:00Z</cp:lastPrinted>
  <dcterms:created xsi:type="dcterms:W3CDTF">2026-03-11T18:54:00Z</dcterms:created>
  <dcterms:modified xsi:type="dcterms:W3CDTF">2026-03-18T18:22:00Z</dcterms:modified>
</cp:coreProperties>
</file>